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50" w:rsidRPr="00672C50" w:rsidRDefault="00672C50" w:rsidP="00672C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72C50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Основные положения пожарной безопасности в образовательных учреждениях</w:t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Охрана труда и пожарная безопасность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образовательных учреждениях N 11, 2012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72C50" w:rsidRPr="00672C50" w:rsidRDefault="00672C50" w:rsidP="00672C5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72C5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Общие положения</w:t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нормативно-правовыми документами для всех типов образовательных учреждений независимо от их ведомственной принадлежности являются </w:t>
      </w:r>
      <w:hyperlink r:id="rId5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21.12.94 N 69-ФЗ "О пожарной безопасности"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22.07.2008 N 123-ФЗ "Технический регламент о требованиях пожарной безопасности"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Правила противопожарного режима в Российской Федерации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(утв. </w:t>
      </w:r>
      <w:hyperlink r:id="rId8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РФ от 25.04.2012 N 390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 иные действующие нормативные акты в области пожарной безопасности.</w:t>
      </w:r>
      <w:proofErr w:type="gramEnd"/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1.2.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Требования, устанавливающие специфику обеспечения пожарной безопасности в учебно-производственных мастерских, мастерских трудового обучения, кабинетах и лабораториях, лагерях труда и отдыха, столовых, буфетах, медпунктах, музеях, спортивных сооружениях, складских помещениях и т.п., при проведении сельскохозяйственных, производственных и других видов специальных работ и занятий в образовательных учреждениях, определяются соответствующими межотраслевыми и отраслевыми </w:t>
      </w:r>
      <w:hyperlink r:id="rId9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правилами пожарной безопасности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иными действующими нормативными актами в области пожарной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безопасности.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В соответствии с </w:t>
      </w:r>
      <w:hyperlink r:id="rId10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Федеральным законом от 21.12.94 N 69-ФЗ "О пожарной </w:t>
        </w:r>
        <w:proofErr w:type="spellStart"/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безопасности"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ответственность</w:t>
      </w:r>
      <w:proofErr w:type="spell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 обеспечение пожарной безопасности несут: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в образовательных учреждениях в целом - их руководители либо лица, их замещающие;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структурных подразделениях образовательного учреждения - их руководители либо лица, их замещающие (другие лица, назначенные приказом руководителя образовательного учреждения);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руководители инженерно-технических служб образовательных учреждений в пределах их компетенции;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выполнении в образовательном учреждении работ по договору подрядными (субподрядными) организациями - руководители этих организаций.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этом в обязательном порядке должен осуществляться контроль со стороны должностного лица образовательного учреждения, ответственного за пожарную безопасность.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1.4. Руководители образовательных учреждений обязаны: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обеспечить выполнение требований законодательных и нормативно-правовых актов РФ в области пожарной безопасности;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обеспечить своевременное выполнение противопожарных мероприятий, предлагаемых органами государственного пожарного надзора;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назначить приказом лиц, ответственных за пожарную безопасность территории, зданий (сооружений), помещений, структурных подразделений (отделов, кабинетов, кафедр и т.д.), а также за исправность и эксплуатацию технических средств противопожарной защиты (ТСППЗ), вентиляционных и отопительных систем, электроустановок, </w:t>
      </w:r>
      <w:proofErr w:type="spell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молниезащитных</w:t>
      </w:r>
      <w:proofErr w:type="spell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заземляющих устройств, систем противопожарного водоснабжения, средств связи, оповещения и первичных средств пожаротушения;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обеспечить обслуживание и своевременный ремонт вышеуказанных систем и устройств;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установить в образовательном учреждении строгий противопожарный режим в соответствии с </w:t>
      </w:r>
      <w:hyperlink r:id="rId11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Правилами противопожарного режима в Российской Федерации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(утв. </w:t>
      </w:r>
      <w:hyperlink r:id="rId12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РФ от 25.04.2012 N 390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обеспечить его соблюдение всеми работниками учреждения, учащимися и посетителями;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организовать и утвердить приказами составы добровольной пожарной дружины (далее - ДПД) и пожарно-технической комиссии (далее - ПТК), обеспечить их работу в соответствии с действующими нормативно-правовыми актами;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создать в соответствии с действующими нормативно-правовыми актами систему обучения требованиям пожарной безопасности работников образовательного учреждения, прохождения ими противопожарных инструктажей, утвердив своим приказом программу пожарно-технического минимума (далее - ПТМ) и противопожарного инструктажа, порядок и сроки их прохождения;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обеспечить разработку и утверждение плана эвакуации людей при пожаре (далее - планы эвакуации людей), проводить в каждом полугодии практические тренировки по его отработке;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организовать разработку памяток для работников, учащихся, посетителей и инструкций по пожарной безопасности исходя из особенностей пожарной опасности отдельных помещений, участков и деятельности структурных подразделений образовательного учреждения;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обеспечить соблюдение требований пожарной безопасности при проведении в зданиях образовательных учреждений каких-либо массовых мероприятий;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обеспечить круглосуточное дежурство обслуживающего персонала в организациях с постоянным пребыванием людей.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Регулярно (но не реже одного раза в месяц) проверять качество несения дежурства работниками сторожевой охраны и ответственными дежурными 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из числа обслуживающего персонала, а также знание ими своих действий в случае возникновения пожара;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соответствии с действующими нормативно-правовыми актами организовать обеспечение образовательного учреждения необходимыми средствами пожаротушения, связи и сигнализации, знаками пожарной безопасности;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осуществлять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 противопожарного режима арендаторами (при их наличии);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реже одного раза в полугодие организовывать проверки противопожарного состояния территории, зданий, сооружений и структурных подразделений образовательного учреждения с составлением акта и принимать меры к устранению выявленных недостатков;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приказом по учреждению определить порядок проведения огневых и строительно-монтажных работ;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допускать проведения работ сторонними организациями без принятия мер по обеспечению пожарной безопасности на территории, в зданиях и сооружениях образовательного учреждения;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привлекать к ответственности лиц, виновных в нарушении требований нормативно-правовых документов в области пожарной безопасности.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1.5.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Лица, ответственные за противопожарное состояние структурных подразделений образовательного учреждения, обязаны: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обеспечивать соблюдение в структурных подразделениях (участках) работниками и учащимися противопожарного режима;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знать потенциальную пожарную опасность применяемых в учебно-воспитательном или производственных процессах веществ и материалов и обеспечить их применение и хранение согласно утвержденным требованиям;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разрабатывать и представлять на утверждение руководителю образовательного учреждения инструкции о мерах пожарной безопасности и планы эвакуации людей при пожаре (как правило, совместно с должностным лицом, ответственным за пожарную безопасность в учреждении);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организовывать обучение работников требованиям пожарной безопасности на своем участке (в структурном подразделении);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допускать к работе лиц, не прошедших противопожарный инструктаж;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осуществлять повседневный контроль за соблюдением подчиненными работниками требований пожарной безопасности;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знать правила пользования имеющимися ТСППЗ, пожарной техникой, пожарным оборудованием, первичными средствами пожаротушения, средствами связи и обеспечивать их исправность и работоспособность.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 обнаруженных нарушениях противопожарных требований и неисправностях пожарной техники, ТСППЗ, сре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св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язи, первичных средств пожаротушения немедленно сообщать руководителю образовательного учреждения (структурного подразделения) и принимать меры к их устранению;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допускать проведения огневых работ, выполняемых без наряда-допуска и выполнения нормативно-правовых требований пожарной безопасности при проведении огневых работ;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обеспечивать по окончании рабочего дня осмотр и проведение уборки рабочих мест и помещений, отключение электроэнергии, за исключением дежурного освещения и электроустановок, которые по условиям эксплуатации должны работать круглосуточно;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немедленно доводить до руководителя образовательного учреждения (структурного подразделения) сведения о возникновении аварийных ситуаций, способных привести к взрыву, пожару, а также создающих угрозу жизни и здоровью людей, и принимать необходимые меры по обеспечению эвакуации людей, остановке оборудования и недопущению возникновения пожара;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 допускать загромождения противопожарных разрывов между зданиями и сооружениями (устраивать в разрывах стоянки автотранспорта, хранить какие-либо материалы, инвентарь и оборудование), путей эвакуации, проездов, подъездов к зданиям, сооружениям, источникам противопожарного водоснабжения и пожарным лестницам, подступов к месту установки пожарной аварийно-спасательной техники, ТСППЗ, сре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св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язи, первичных средств пожаротушения;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- контролировать исправное состояние оборудования, систем отопления, вентиляции, кондиционирования, </w:t>
      </w:r>
      <w:proofErr w:type="spell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молниезащиты</w:t>
      </w:r>
      <w:proofErr w:type="spell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заземляющих устройств защиты электродвигателей и другого оборудования, принимать меры для немедленного устранения имеющихся неисправностей.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1.6. Лица, ответственные за электрохозяйство образовательного учреждения, в соответствии с действующими нормативно-правовыми актами* обязаны: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*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нормативными документами по электробезопасности являются </w:t>
      </w:r>
      <w:hyperlink r:id="rId13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Межотраслевые правила по охране труда (правила безопасности) при эксплуатации электроустановок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(утв. </w:t>
      </w:r>
      <w:hyperlink r:id="rId14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Минтруда РФ от 05.01.2001 N 3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15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Минэнерго РФ от 27.12.2000 N 163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 </w:t>
      </w:r>
      <w:hyperlink r:id="rId16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Минэнерго России от 13.01.2003 N 6 "Об утверждении правил технической эксплуатации электроустановок потребителей"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В них приведены требования к персоналу, эксплуатирующему электроустановки, определены порядок и условия производства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работ, рассмотрены организационные и технические мероприятия, обеспечивающие безопасность работ, испытаний и измерений в электроустановках всех уровней напряжения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беспечить организацию и своевременное проведение профилактических осмотров и планово-предупредительных ремонтов электрооборудования, аппаратов защиты и электросетей, а также своевременное устранение выявленных нарушений;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осуществлять контроль за правильностью выбора и применения кабелей, проводов, аппаратов защиты, двигателей, светильников и другого электрооборудования;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систематически контролировать состояние электрооборудования с целью предупреждения возникновения в них аварийных режимов работы.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1.7. Каждый работник образовательного учреждения обязан: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знать и выполнять требования общей инструкции о мерах пожарной безопасности для образовательного учреждения и инструкции о мерах пожарной безопасности на рабочем месте;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уметь применять имеющиеся в образовательном учреждении средства пожаротушения.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1.8.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Ответственный дежурный по образовательному учреждению с круглосуточным пребыванием людей обязан: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контролировать выполнение противопожарного режима в образовательном учреждении;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672C50" w:rsidRPr="00672C50" w:rsidRDefault="00672C50" w:rsidP="00672C5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 периодически проверять несение службы дежурным персоналом и соблюдение им противопожарного режима;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знать количество (по списку) находящихся в образовательном учреждении людей, знать места их размещения и ежедневно сообщать в пожарную аварийно-спасательную службу сведения о количестве людей, находящихся в каждом здании учреждения;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иметь на рабочем месте комплект ключей от дверей эвакуационных выходов и ворот автомобильных въездов на территорию, индивидуальное средство защиты органов дыхания и ручной электрический фонарь;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проверить наличие и состояние ТСППЗ, первичных средств пожаротушения, сре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св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язи, дежурного и аварийного освещения, путей эвакуации и эвакуационных выходов.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1.9.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каждом образовательном учреждении должны быть разработаны: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общая инструкция о мерах пожарной безопасности;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инструкции о мерах пожарной безопасности в структурных подразделениях и на отдельные помещения;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планы эвакуации людей;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документация по эксплуатации ТСППЗ;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инструкции и другие эксплуатационные технические документы, содержащие требования пожарной безопасности в соответствии со спецификой деятельности образовательного учреждения.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1.10.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Общая инструкция о мерах пожарной безопасности утверждается руководителем образовательного учреждения и должна определять требования: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 содержанию территории, в том числе дорог и подъездов к зданиям и сооружениям;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 содержанию зданий, помещений, сооружений и обеспечению безопасности людей при пожаре;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 противопожарному режиму и обязанности всех работающих в образовательном учреждении по его выполнению;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 организации и допуску к выполнению работ подрядными (субподрядными) организациями в образовательных учреждениях;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к содержанию </w:t>
      </w:r>
      <w:proofErr w:type="spell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водоисточников</w:t>
      </w:r>
      <w:proofErr w:type="spell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средств пожаротушения, пожарной сигнализации и связи, а также порядок вызова пожарных аварийно-спасательных подразделений и другие организационные вопросы;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ответственность за состояние пожарной безопасности.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1.11. Инструкции о мерах пожарной безопасности в структурных подразделениях разрабатываются руководителями этих подразделений (как правило, совместно с должностным лицом, ответственным за пожарную безопасность в учреждении), утверждаются руководителем образовательного учреждения и должны содержать: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специфические противопожарные мероприятия для технологических и иных процессов, несоблюдение которых может привести к пожару;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меры пожарной безопасности при эксплуатации оборудования, при подготовке к пуску их в эксплуатацию и после ремонта;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порядок и нормы хранения пожароопасных веществ и материалов в помещениях структурного подразделения (лаборатории, мастерской, складе);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режим применения аппаратов с открытым огнем;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порядок сбора, хранения и удаления из помещения горючих материалов, содержания бытовых помещений, хранения санитарной и специальной одежды;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- </w:t>
      </w:r>
      <w:proofErr w:type="gram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содержания имеющихся средств пожаротушения и распределение обязанностей по надзору за их техническим состоянием;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действия работников при возникновении пожара, способ вызова пожарных аварийно-спасательных подразделений и членов ДПД;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порядок остановки оборудования, отключения вентиляции, основные указания по применению средств пожаротушения, порядок эвакуации людей и материальных ценностей, порядок осмотра помещений перед их закрытием.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1.12.</w:t>
      </w:r>
      <w:proofErr w:type="gram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Разрабатываемые в образовательном учреждении инструкции по пожарной безопасности и другие эксплуатационные технические документы должны основываться на действующих правилах, инструкциях и иных нормативных актах и находиться в соответствующих структурных подразделениях.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1.13. Инструкции должны периодически пересматриваться на основании противопожарного состояния образовательного учреждения и соответствующих распоряжений вышестоящих органов управления, при смене руководителя, но не реже одного раза в 3 года.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1.14. 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1.15. Запрещается увеличивать по отношению к количеству, предусмотренному проектом, по которому построено здание, число парт (столов) в учебных классах и кабинетах.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1.16. Руководитель образовательного учреждения организует проведение с учащимися и студентами занятия (беседы) по изучению соответствующих требований пожарной безопасности.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1.17. Преподаватель по окончании занятий убирает все пожароопасные и </w:t>
      </w:r>
      <w:proofErr w:type="spellStart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пожаровзрывоопасные</w:t>
      </w:r>
      <w:proofErr w:type="spellEnd"/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вещества и материалы в помещения, оборудованные для их временного хранения.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1.18. Проведение пожароопасных работ в образовательных учреждениях должно осуществляться в строгом соответствии с требованиями </w:t>
      </w:r>
      <w:hyperlink r:id="rId17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раздела XVI "Пожароопасные работы" Правил противопожарного режима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утв. </w:t>
      </w:r>
      <w:hyperlink r:id="rId18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РФ от 25.04.2012 N 390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1.19. Обеспечение объектов первичными средствами пожаротушения осуществляется в соответствии с </w:t>
      </w:r>
      <w:hyperlink r:id="rId19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разделом XIX Правил противопожарного режима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(утв. </w:t>
      </w:r>
      <w:hyperlink r:id="rId20" w:history="1">
        <w:r w:rsidRPr="00672C5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РФ от 25.04.2012 N 390</w:t>
        </w:r>
      </w:hyperlink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 иными действующими нормативно-правовыми актами в этой области. Более подробно об обеспечении и эксплуатации первичных средств пожаротушения см. главу 6.</w:t>
      </w:r>
      <w:r w:rsidRPr="00672C5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72C50" w:rsidRPr="00672C50" w:rsidRDefault="00672C50" w:rsidP="00672C50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672C50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lastRenderedPageBreak/>
        <w:t>Доступ к полной версии этого документа ограни</w:t>
      </w:r>
    </w:p>
    <w:p w:rsidR="00530364" w:rsidRDefault="00530364">
      <w:bookmarkStart w:id="0" w:name="_GoBack"/>
      <w:bookmarkEnd w:id="0"/>
    </w:p>
    <w:sectPr w:rsidR="0053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6B"/>
    <w:rsid w:val="00530364"/>
    <w:rsid w:val="00672C50"/>
    <w:rsid w:val="00D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2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7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2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7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2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13" Type="http://schemas.openxmlformats.org/officeDocument/2006/relationships/hyperlink" Target="http://docs.cntd.ru/document/1200007226" TargetMode="External"/><Relationship Id="rId18" Type="http://schemas.openxmlformats.org/officeDocument/2006/relationships/hyperlink" Target="http://docs.cntd.ru/document/9023448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2344800" TargetMode="External"/><Relationship Id="rId12" Type="http://schemas.openxmlformats.org/officeDocument/2006/relationships/hyperlink" Target="http://docs.cntd.ru/document/902344800" TargetMode="External"/><Relationship Id="rId17" Type="http://schemas.openxmlformats.org/officeDocument/2006/relationships/hyperlink" Target="http://docs.cntd.ru/document/9023448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839683" TargetMode="External"/><Relationship Id="rId20" Type="http://schemas.openxmlformats.org/officeDocument/2006/relationships/hyperlink" Target="http://docs.cntd.ru/document/90234480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11644" TargetMode="External"/><Relationship Id="rId11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8718" TargetMode="External"/><Relationship Id="rId15" Type="http://schemas.openxmlformats.org/officeDocument/2006/relationships/hyperlink" Target="http://docs.cntd.ru/document/1200007226" TargetMode="External"/><Relationship Id="rId10" Type="http://schemas.openxmlformats.org/officeDocument/2006/relationships/hyperlink" Target="http://docs.cntd.ru/document/9028718" TargetMode="External"/><Relationship Id="rId19" Type="http://schemas.openxmlformats.org/officeDocument/2006/relationships/hyperlink" Target="http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4800" TargetMode="External"/><Relationship Id="rId14" Type="http://schemas.openxmlformats.org/officeDocument/2006/relationships/hyperlink" Target="http://docs.cntd.ru/document/9017816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14017</Characters>
  <Application>Microsoft Office Word</Application>
  <DocSecurity>0</DocSecurity>
  <Lines>116</Lines>
  <Paragraphs>32</Paragraphs>
  <ScaleCrop>false</ScaleCrop>
  <Company/>
  <LinksUpToDate>false</LinksUpToDate>
  <CharactersWithSpaces>16443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кмши</dc:creator>
  <cp:keywords/>
  <dc:description/>
  <cp:lastModifiedBy>кмши</cp:lastModifiedBy>
  <cp:revision>2</cp:revision>
  <dcterms:created xsi:type="dcterms:W3CDTF">2018-03-27T06:49:00Z</dcterms:created>
  <dcterms:modified xsi:type="dcterms:W3CDTF">2018-03-27T06:49:00Z</dcterms:modified>
</cp:coreProperties>
</file>