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07B" w:rsidRPr="005C307B" w:rsidRDefault="005C307B" w:rsidP="005C307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color w:val="F85338"/>
          <w:kern w:val="36"/>
          <w:sz w:val="28"/>
          <w:szCs w:val="28"/>
          <w:lang w:eastAsia="ru-RU"/>
        </w:rPr>
      </w:pPr>
      <w:r w:rsidRPr="005C307B">
        <w:rPr>
          <w:rFonts w:ascii="Arial" w:eastAsia="Times New Roman" w:hAnsi="Arial" w:cs="Arial"/>
          <w:b/>
          <w:color w:val="F85338"/>
          <w:kern w:val="36"/>
          <w:sz w:val="28"/>
          <w:szCs w:val="28"/>
          <w:lang w:eastAsia="ru-RU"/>
        </w:rPr>
        <w:t>Что такое</w:t>
      </w:r>
      <w:bookmarkStart w:id="0" w:name="_GoBack"/>
      <w:bookmarkEnd w:id="0"/>
      <w:r w:rsidRPr="005C307B">
        <w:rPr>
          <w:rFonts w:ascii="Arial" w:eastAsia="Times New Roman" w:hAnsi="Arial" w:cs="Arial"/>
          <w:b/>
          <w:color w:val="F85338"/>
          <w:kern w:val="36"/>
          <w:sz w:val="28"/>
          <w:szCs w:val="28"/>
          <w:lang w:eastAsia="ru-RU"/>
        </w:rPr>
        <w:t xml:space="preserve"> ВПР, для чего они нужны и как проводятся в школе</w:t>
      </w:r>
    </w:p>
    <w:p w:rsidR="005C307B" w:rsidRPr="005C307B" w:rsidRDefault="005C307B" w:rsidP="005C307B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C307B">
        <w:rPr>
          <w:rFonts w:ascii="Arial" w:eastAsia="Times New Roman" w:hAnsi="Arial" w:cs="Arial"/>
          <w:color w:val="000000"/>
          <w:lang w:eastAsia="ru-RU"/>
        </w:rPr>
        <w:t xml:space="preserve">В современном школьном образовании помимо таких аббревиатур, как ЕГЭ и ОГЭ, появилась </w:t>
      </w:r>
      <w:proofErr w:type="gramStart"/>
      <w:r w:rsidRPr="005C307B">
        <w:rPr>
          <w:rFonts w:ascii="Arial" w:eastAsia="Times New Roman" w:hAnsi="Arial" w:cs="Arial"/>
          <w:color w:val="000000"/>
          <w:lang w:eastAsia="ru-RU"/>
        </w:rPr>
        <w:t>новая</w:t>
      </w:r>
      <w:proofErr w:type="gramEnd"/>
      <w:r w:rsidRPr="005C307B">
        <w:rPr>
          <w:rFonts w:ascii="Arial" w:eastAsia="Times New Roman" w:hAnsi="Arial" w:cs="Arial"/>
          <w:color w:val="000000"/>
          <w:lang w:eastAsia="ru-RU"/>
        </w:rPr>
        <w:t xml:space="preserve"> - ВПР (Всероссийские проверочные работы). Каковы принципы и процедура проведения таких работ в школе?</w:t>
      </w:r>
    </w:p>
    <w:p w:rsidR="005C307B" w:rsidRPr="005C307B" w:rsidRDefault="005C307B" w:rsidP="005C30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5C307B">
        <w:rPr>
          <w:rFonts w:ascii="Arial" w:eastAsia="Times New Roman" w:hAnsi="Arial" w:cs="Arial"/>
          <w:color w:val="000000"/>
          <w:lang w:eastAsia="ru-RU"/>
        </w:rPr>
        <w:t>Для проверки знаний учащихся, как итоговая годовая работа, для самодиагностики школы. В старших классах (10-11) для стремления учащихся к глубокому изучению всех предметов, а не только тех, которые они выбрали для сдачи ЕГЭ.</w:t>
      </w:r>
    </w:p>
    <w:p w:rsidR="005C307B" w:rsidRPr="005C307B" w:rsidRDefault="005C307B" w:rsidP="005C30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5C307B">
        <w:rPr>
          <w:rFonts w:ascii="Arial" w:eastAsia="Times New Roman" w:hAnsi="Arial" w:cs="Arial"/>
          <w:b/>
          <w:bCs/>
          <w:color w:val="000000"/>
          <w:lang w:eastAsia="ru-RU"/>
        </w:rPr>
        <w:t>В каких классах проводятся ВПР?</w:t>
      </w:r>
    </w:p>
    <w:p w:rsidR="005C307B" w:rsidRPr="005C307B" w:rsidRDefault="005C307B" w:rsidP="005C30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5C307B">
        <w:rPr>
          <w:rFonts w:ascii="Arial" w:eastAsia="Times New Roman" w:hAnsi="Arial" w:cs="Arial"/>
          <w:color w:val="000000"/>
          <w:lang w:eastAsia="ru-RU"/>
        </w:rPr>
        <w:t>В конце </w:t>
      </w:r>
      <w:hyperlink r:id="rId6" w:tgtFrame="_blank" w:history="1">
        <w:r w:rsidRPr="005C307B">
          <w:rPr>
            <w:rFonts w:ascii="Arial" w:eastAsia="Times New Roman" w:hAnsi="Arial" w:cs="Arial"/>
            <w:color w:val="000000"/>
            <w:u w:val="single"/>
            <w:lang w:eastAsia="ru-RU"/>
          </w:rPr>
          <w:t>4 класса</w:t>
        </w:r>
      </w:hyperlink>
      <w:r w:rsidRPr="005C307B">
        <w:rPr>
          <w:rFonts w:ascii="Arial" w:eastAsia="Times New Roman" w:hAnsi="Arial" w:cs="Arial"/>
          <w:color w:val="000000"/>
          <w:lang w:eastAsia="ru-RU"/>
        </w:rPr>
        <w:t> написание ВПР </w:t>
      </w:r>
      <w:hyperlink r:id="rId7" w:tgtFrame="_blank" w:history="1">
        <w:r w:rsidRPr="005C307B">
          <w:rPr>
            <w:rFonts w:ascii="Arial" w:eastAsia="Times New Roman" w:hAnsi="Arial" w:cs="Arial"/>
            <w:color w:val="000000"/>
            <w:u w:val="single"/>
            <w:lang w:eastAsia="ru-RU"/>
          </w:rPr>
          <w:t>станет обязательным</w:t>
        </w:r>
      </w:hyperlink>
      <w:r w:rsidRPr="005C307B">
        <w:rPr>
          <w:rFonts w:ascii="Arial" w:eastAsia="Times New Roman" w:hAnsi="Arial" w:cs="Arial"/>
          <w:color w:val="000000"/>
          <w:lang w:eastAsia="ru-RU"/>
        </w:rPr>
        <w:t>. В остальных классах старшей школы  (5-11) решение о проведении таких работ принимаются на школьном уровне. Возможно, в будущем проверочные работы по некоторым предметам и в других классах  станут обязательными. Уже была апробация  для 2 классов.</w:t>
      </w:r>
    </w:p>
    <w:p w:rsidR="005C307B" w:rsidRPr="005C307B" w:rsidRDefault="005C307B" w:rsidP="005C30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5C307B">
        <w:rPr>
          <w:rFonts w:ascii="Arial" w:eastAsia="Times New Roman" w:hAnsi="Arial" w:cs="Arial"/>
          <w:b/>
          <w:bCs/>
          <w:color w:val="000000"/>
          <w:lang w:eastAsia="ru-RU"/>
        </w:rPr>
        <w:t>По каким предметам пишут ВПР?</w:t>
      </w:r>
    </w:p>
    <w:p w:rsidR="005C307B" w:rsidRPr="005C307B" w:rsidRDefault="005C307B" w:rsidP="005C30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5C307B">
        <w:rPr>
          <w:rFonts w:ascii="Arial" w:eastAsia="Times New Roman" w:hAnsi="Arial" w:cs="Arial"/>
          <w:color w:val="000000"/>
          <w:lang w:eastAsia="ru-RU"/>
        </w:rPr>
        <w:t>В 4 классе - это русский язык, математика и окружающий мир. В других классах список может меняться каждый год и расширяться. Одна параллель классов может писать ВПР по одному или по нескольким предметам. Вот предметы, по которым в школах уже проходили ВПР:</w:t>
      </w:r>
    </w:p>
    <w:p w:rsidR="005C307B" w:rsidRPr="005C307B" w:rsidRDefault="005C307B" w:rsidP="005C30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5C307B">
        <w:rPr>
          <w:rFonts w:ascii="Arial" w:eastAsia="Times New Roman" w:hAnsi="Arial" w:cs="Arial"/>
          <w:color w:val="000000"/>
          <w:lang w:eastAsia="ru-RU"/>
        </w:rPr>
        <w:br/>
        <w:t xml:space="preserve">русский язык, </w:t>
      </w:r>
      <w:r w:rsidRPr="005C307B">
        <w:rPr>
          <w:rFonts w:ascii="Arial" w:eastAsia="Times New Roman" w:hAnsi="Arial" w:cs="Arial"/>
          <w:color w:val="000000"/>
          <w:lang w:eastAsia="ru-RU"/>
        </w:rPr>
        <w:t>математика</w:t>
      </w:r>
      <w:r w:rsidRPr="005C307B">
        <w:rPr>
          <w:rFonts w:ascii="Arial" w:eastAsia="Times New Roman" w:hAnsi="Arial" w:cs="Arial"/>
          <w:color w:val="000000"/>
          <w:lang w:eastAsia="ru-RU"/>
        </w:rPr>
        <w:t xml:space="preserve">, </w:t>
      </w:r>
      <w:r w:rsidRPr="005C307B">
        <w:rPr>
          <w:rFonts w:ascii="Arial" w:eastAsia="Times New Roman" w:hAnsi="Arial" w:cs="Arial"/>
          <w:color w:val="000000"/>
          <w:lang w:eastAsia="ru-RU"/>
        </w:rPr>
        <w:t>история</w:t>
      </w:r>
      <w:r w:rsidRPr="005C307B">
        <w:rPr>
          <w:rFonts w:ascii="Arial" w:eastAsia="Times New Roman" w:hAnsi="Arial" w:cs="Arial"/>
          <w:color w:val="000000"/>
          <w:lang w:eastAsia="ru-RU"/>
        </w:rPr>
        <w:t xml:space="preserve">, </w:t>
      </w:r>
      <w:r w:rsidRPr="005C307B">
        <w:rPr>
          <w:rFonts w:ascii="Arial" w:eastAsia="Times New Roman" w:hAnsi="Arial" w:cs="Arial"/>
          <w:color w:val="000000"/>
          <w:lang w:eastAsia="ru-RU"/>
        </w:rPr>
        <w:t>биология</w:t>
      </w:r>
      <w:r w:rsidRPr="005C307B">
        <w:rPr>
          <w:rFonts w:ascii="Arial" w:eastAsia="Times New Roman" w:hAnsi="Arial" w:cs="Arial"/>
          <w:color w:val="000000"/>
          <w:lang w:eastAsia="ru-RU"/>
        </w:rPr>
        <w:t xml:space="preserve">, </w:t>
      </w:r>
      <w:r w:rsidRPr="005C307B">
        <w:rPr>
          <w:rFonts w:ascii="Arial" w:eastAsia="Times New Roman" w:hAnsi="Arial" w:cs="Arial"/>
          <w:color w:val="000000"/>
          <w:lang w:eastAsia="ru-RU"/>
        </w:rPr>
        <w:t>ОБЖ</w:t>
      </w:r>
      <w:r w:rsidRPr="005C307B">
        <w:rPr>
          <w:rFonts w:ascii="Arial" w:eastAsia="Times New Roman" w:hAnsi="Arial" w:cs="Arial"/>
          <w:color w:val="000000"/>
          <w:lang w:eastAsia="ru-RU"/>
        </w:rPr>
        <w:t xml:space="preserve">, </w:t>
      </w:r>
      <w:r w:rsidRPr="005C307B">
        <w:rPr>
          <w:rFonts w:ascii="Arial" w:eastAsia="Times New Roman" w:hAnsi="Arial" w:cs="Arial"/>
          <w:color w:val="000000"/>
          <w:lang w:eastAsia="ru-RU"/>
        </w:rPr>
        <w:t>география</w:t>
      </w:r>
      <w:r w:rsidRPr="005C307B">
        <w:rPr>
          <w:rFonts w:ascii="Arial" w:eastAsia="Times New Roman" w:hAnsi="Arial" w:cs="Arial"/>
          <w:color w:val="000000"/>
          <w:lang w:eastAsia="ru-RU"/>
        </w:rPr>
        <w:t xml:space="preserve">, </w:t>
      </w:r>
      <w:r w:rsidRPr="005C307B">
        <w:rPr>
          <w:rFonts w:ascii="Arial" w:eastAsia="Times New Roman" w:hAnsi="Arial" w:cs="Arial"/>
          <w:color w:val="000000"/>
          <w:lang w:eastAsia="ru-RU"/>
        </w:rPr>
        <w:t>физика</w:t>
      </w:r>
      <w:r w:rsidRPr="005C307B">
        <w:rPr>
          <w:rFonts w:ascii="Arial" w:eastAsia="Times New Roman" w:hAnsi="Arial" w:cs="Arial"/>
          <w:color w:val="000000"/>
          <w:lang w:eastAsia="ru-RU"/>
        </w:rPr>
        <w:t xml:space="preserve">, </w:t>
      </w:r>
      <w:r w:rsidRPr="005C307B">
        <w:rPr>
          <w:rFonts w:ascii="Arial" w:eastAsia="Times New Roman" w:hAnsi="Arial" w:cs="Arial"/>
          <w:color w:val="000000"/>
          <w:lang w:eastAsia="ru-RU"/>
        </w:rPr>
        <w:t>химия</w:t>
      </w:r>
    </w:p>
    <w:p w:rsidR="005C307B" w:rsidRPr="005C307B" w:rsidRDefault="005C307B" w:rsidP="005C307B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C307B">
        <w:rPr>
          <w:rFonts w:ascii="Arial" w:eastAsia="Times New Roman" w:hAnsi="Arial" w:cs="Arial"/>
          <w:b/>
          <w:bCs/>
          <w:color w:val="000000"/>
          <w:lang w:eastAsia="ru-RU"/>
        </w:rPr>
        <w:t>Как проводится ВПР?</w:t>
      </w:r>
    </w:p>
    <w:p w:rsidR="005C307B" w:rsidRPr="005C307B" w:rsidRDefault="005C307B" w:rsidP="005C30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5C307B">
        <w:rPr>
          <w:rFonts w:ascii="Arial" w:eastAsia="Times New Roman" w:hAnsi="Arial" w:cs="Arial"/>
          <w:color w:val="000000"/>
          <w:lang w:eastAsia="ru-RU"/>
        </w:rPr>
        <w:t>Это не экзамен, это контрольная работа, поэтому на нее отведен 1 урок, то есть 45 минут. В определенных классах, работы проводятся в единое время, по единым комплектам заданий по всей стране. Выбор класса, предмета и даты проведения - это выбор министерства образования, а школа отвечает за назначение педагогов, которые будут проводить работу и проверять ее. Проверяют по заранее присланным критериям. </w:t>
      </w:r>
    </w:p>
    <w:p w:rsidR="005C307B" w:rsidRPr="005C307B" w:rsidRDefault="005C307B" w:rsidP="005C30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5C307B">
        <w:rPr>
          <w:rFonts w:ascii="Arial" w:eastAsia="Times New Roman" w:hAnsi="Arial" w:cs="Arial"/>
          <w:b/>
          <w:bCs/>
          <w:color w:val="000000"/>
          <w:lang w:eastAsia="ru-RU"/>
        </w:rPr>
        <w:t>Влияет ли оценка за ВПР на триместровую или годовую отметку?</w:t>
      </w:r>
    </w:p>
    <w:p w:rsidR="005C307B" w:rsidRPr="005C307B" w:rsidRDefault="005C307B" w:rsidP="005C30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5C307B">
        <w:rPr>
          <w:rFonts w:ascii="Arial" w:eastAsia="Times New Roman" w:hAnsi="Arial" w:cs="Arial"/>
          <w:color w:val="000000"/>
          <w:lang w:eastAsia="ru-RU"/>
        </w:rPr>
        <w:t xml:space="preserve">Это решение принимает конкретная школа, но скорее всего отметка за ВПР будет иметь  значение. Но на аттестат </w:t>
      </w:r>
      <w:proofErr w:type="spellStart"/>
      <w:r w:rsidRPr="005C307B">
        <w:rPr>
          <w:rFonts w:ascii="Arial" w:eastAsia="Times New Roman" w:hAnsi="Arial" w:cs="Arial"/>
          <w:color w:val="000000"/>
          <w:lang w:eastAsia="ru-RU"/>
        </w:rPr>
        <w:t>одиннадцатиклассника</w:t>
      </w:r>
      <w:proofErr w:type="spellEnd"/>
      <w:r w:rsidRPr="005C307B">
        <w:rPr>
          <w:rFonts w:ascii="Arial" w:eastAsia="Times New Roman" w:hAnsi="Arial" w:cs="Arial"/>
          <w:color w:val="000000"/>
          <w:lang w:eastAsia="ru-RU"/>
        </w:rPr>
        <w:t xml:space="preserve"> она никак не повлияет. Если ученик не справился с работой, то это будет сигналом для школы, самого ученика и его родителей о том, что не усвоен базовый курс. Школа в таких случаях должна будет провести соответствующую работу.</w:t>
      </w:r>
    </w:p>
    <w:p w:rsidR="005C307B" w:rsidRPr="005C307B" w:rsidRDefault="005C307B" w:rsidP="005C30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5C307B">
        <w:rPr>
          <w:rFonts w:ascii="Arial" w:eastAsia="Times New Roman" w:hAnsi="Arial" w:cs="Arial"/>
          <w:color w:val="000000"/>
          <w:lang w:eastAsia="ru-RU"/>
        </w:rPr>
        <w:t xml:space="preserve">В целом ВПР - это не так страшно и не так сложно. Уже выпускаются различные пособия для подготовки, а с примерными вариантами работ можно </w:t>
      </w:r>
      <w:proofErr w:type="gramStart"/>
      <w:r w:rsidRPr="005C307B">
        <w:rPr>
          <w:rFonts w:ascii="Arial" w:eastAsia="Times New Roman" w:hAnsi="Arial" w:cs="Arial"/>
          <w:color w:val="000000"/>
          <w:lang w:eastAsia="ru-RU"/>
        </w:rPr>
        <w:t>ознакомится</w:t>
      </w:r>
      <w:proofErr w:type="gramEnd"/>
      <w:r w:rsidRPr="005C307B">
        <w:rPr>
          <w:rFonts w:ascii="Arial" w:eastAsia="Times New Roman" w:hAnsi="Arial" w:cs="Arial"/>
          <w:color w:val="000000"/>
          <w:lang w:eastAsia="ru-RU"/>
        </w:rPr>
        <w:t xml:space="preserve"> на официальных сайтах (они приведены в источниках статьи).</w:t>
      </w:r>
    </w:p>
    <w:p w:rsidR="005C307B" w:rsidRPr="005C307B" w:rsidRDefault="005C307B" w:rsidP="005C307B">
      <w:pPr>
        <w:spacing w:after="0" w:line="240" w:lineRule="auto"/>
        <w:rPr>
          <w:rFonts w:ascii="Arial" w:eastAsia="Times New Roman" w:hAnsi="Arial" w:cs="Arial"/>
          <w:color w:val="929292"/>
          <w:lang w:eastAsia="ru-RU"/>
        </w:rPr>
      </w:pPr>
      <w:r w:rsidRPr="005C307B">
        <w:rPr>
          <w:rFonts w:ascii="Arial" w:eastAsia="Times New Roman" w:hAnsi="Arial" w:cs="Arial"/>
          <w:color w:val="929292"/>
          <w:lang w:eastAsia="ru-RU"/>
        </w:rPr>
        <w:t>Источники:</w:t>
      </w:r>
    </w:p>
    <w:p w:rsidR="005C307B" w:rsidRPr="005C307B" w:rsidRDefault="005C307B" w:rsidP="005C307B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929292"/>
          <w:lang w:eastAsia="ru-RU"/>
        </w:rPr>
      </w:pPr>
      <w:hyperlink r:id="rId8" w:anchor="vpr2017/" w:tgtFrame="_blank" w:tooltip="Информационный портал Всероссийские проверочные работы" w:history="1">
        <w:r w:rsidRPr="005C307B">
          <w:rPr>
            <w:rFonts w:ascii="Arial" w:eastAsia="Times New Roman" w:hAnsi="Arial" w:cs="Arial"/>
            <w:i/>
            <w:iCs/>
            <w:color w:val="929292"/>
            <w:u w:val="single"/>
            <w:lang w:eastAsia="ru-RU"/>
          </w:rPr>
          <w:t>Информационный портал Всероссийские проверочные работы</w:t>
        </w:r>
      </w:hyperlink>
    </w:p>
    <w:p w:rsidR="005C307B" w:rsidRPr="005C307B" w:rsidRDefault="005C307B" w:rsidP="005C307B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929292"/>
          <w:sz w:val="24"/>
          <w:szCs w:val="24"/>
          <w:lang w:eastAsia="ru-RU"/>
        </w:rPr>
      </w:pPr>
      <w:hyperlink r:id="rId9" w:tgtFrame="_blank" w:tooltip="Федеральный институт педагогических измерений" w:history="1">
        <w:r w:rsidRPr="005C307B">
          <w:rPr>
            <w:rFonts w:ascii="Arial" w:eastAsia="Times New Roman" w:hAnsi="Arial" w:cs="Arial"/>
            <w:i/>
            <w:iCs/>
            <w:color w:val="929292"/>
            <w:u w:val="single"/>
            <w:lang w:eastAsia="ru-RU"/>
          </w:rPr>
          <w:t>Федеральный институт педагогических измерений</w:t>
        </w:r>
      </w:hyperlink>
    </w:p>
    <w:sectPr w:rsidR="005C307B" w:rsidRPr="005C3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11A83"/>
    <w:multiLevelType w:val="multilevel"/>
    <w:tmpl w:val="A62A3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DD3478"/>
    <w:multiLevelType w:val="multilevel"/>
    <w:tmpl w:val="4AB2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8C7488"/>
    <w:multiLevelType w:val="multilevel"/>
    <w:tmpl w:val="9DDEF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9B0AE1"/>
    <w:multiLevelType w:val="multilevel"/>
    <w:tmpl w:val="2700A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B27"/>
    <w:rsid w:val="005C307B"/>
    <w:rsid w:val="0074612F"/>
    <w:rsid w:val="00FB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30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0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elatedtheme">
    <w:name w:val="related__theme"/>
    <w:basedOn w:val="a0"/>
    <w:rsid w:val="005C307B"/>
  </w:style>
  <w:style w:type="character" w:styleId="a3">
    <w:name w:val="Hyperlink"/>
    <w:basedOn w:val="a0"/>
    <w:uiPriority w:val="99"/>
    <w:semiHidden/>
    <w:unhideWhenUsed/>
    <w:rsid w:val="005C307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C3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C307B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C30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C307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C30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C307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hare42-counter">
    <w:name w:val="share42-counter"/>
    <w:basedOn w:val="a0"/>
    <w:rsid w:val="005C307B"/>
  </w:style>
  <w:style w:type="character" w:customStyle="1" w:styleId="ratingval">
    <w:name w:val="rating__val"/>
    <w:basedOn w:val="a0"/>
    <w:rsid w:val="005C30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30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0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elatedtheme">
    <w:name w:val="related__theme"/>
    <w:basedOn w:val="a0"/>
    <w:rsid w:val="005C307B"/>
  </w:style>
  <w:style w:type="character" w:styleId="a3">
    <w:name w:val="Hyperlink"/>
    <w:basedOn w:val="a0"/>
    <w:uiPriority w:val="99"/>
    <w:semiHidden/>
    <w:unhideWhenUsed/>
    <w:rsid w:val="005C307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C3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C307B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C30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C307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C30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C307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hare42-counter">
    <w:name w:val="share42-counter"/>
    <w:basedOn w:val="a0"/>
    <w:rsid w:val="005C307B"/>
  </w:style>
  <w:style w:type="character" w:customStyle="1" w:styleId="ratingval">
    <w:name w:val="rating__val"/>
    <w:basedOn w:val="a0"/>
    <w:rsid w:val="005C3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1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6665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2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1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67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3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3557">
          <w:marLeft w:val="0"/>
          <w:marRight w:val="0"/>
          <w:marTop w:val="0"/>
          <w:marBottom w:val="0"/>
          <w:divBdr>
            <w:top w:val="single" w:sz="12" w:space="0" w:color="F85338"/>
            <w:left w:val="single" w:sz="12" w:space="0" w:color="F85338"/>
            <w:bottom w:val="single" w:sz="12" w:space="0" w:color="F85338"/>
            <w:right w:val="single" w:sz="12" w:space="0" w:color="F85338"/>
          </w:divBdr>
          <w:divsChild>
            <w:div w:id="137411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6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75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7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9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33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97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31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3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0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r.statgrad.org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kakprosto.ru/kak-927977-kakie-izmeneniya-budut-v-sdache-ege-v-2017-go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kprosto.ru/kak-73310-kak-sozdat-shkolnyy-proek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ap.fipi.ru/vp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кмши</dc:creator>
  <cp:keywords/>
  <dc:description/>
  <cp:lastModifiedBy>кмши</cp:lastModifiedBy>
  <cp:revision>2</cp:revision>
  <dcterms:created xsi:type="dcterms:W3CDTF">2018-04-17T07:00:00Z</dcterms:created>
  <dcterms:modified xsi:type="dcterms:W3CDTF">2018-04-17T07:03:00Z</dcterms:modified>
</cp:coreProperties>
</file>